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spacing w:before="240" w:after="0"/>
        <w:ind w:firstLine="851"/>
        <w:jc w:val="left"/>
        <w:rPr>
          <w:szCs w:val="26"/>
        </w:rPr>
      </w:pPr>
      <w:r>
        <w:rPr>
          <w:szCs w:val="26"/>
        </w:rPr>
        <w:t>Технические требования к конденсаторам связи</w:t>
      </w:r>
    </w:p>
    <w:p>
      <w:pPr>
        <w:pStyle w:val="BodyText"/>
        <w:rPr/>
      </w:pPr>
      <w:r>
        <w:rPr/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поставки:</w:t>
      </w:r>
      <w:r>
        <w:rPr>
          <w:b/>
          <w:spacing w:val="-6"/>
          <w:sz w:val="20"/>
          <w:u w:val="single"/>
        </w:rPr>
        <w:t xml:space="preserve"> ________ПС Приамурская________________</w:t>
      </w:r>
    </w:p>
    <w:p>
      <w:pPr>
        <w:pStyle w:val="Normal"/>
        <w:spacing w:lineRule="auto" w:line="415"/>
        <w:ind w:left="253" w:right="5369" w:hanging="41"/>
        <w:rPr/>
      </w:pPr>
      <w:r>
        <w:rPr>
          <w:b/>
          <w:sz w:val="20"/>
          <w:u w:val="single"/>
        </w:rPr>
        <w:t>Количество поставки: 4</w:t>
      </w:r>
      <w:bookmarkStart w:id="0" w:name="_GoBack"/>
      <w:bookmarkEnd w:id="0"/>
      <w:r>
        <w:rPr>
          <w:b/>
          <w:sz w:val="20"/>
          <w:u w:val="single"/>
        </w:rPr>
        <w:t xml:space="preserve"> шт</w:t>
      </w:r>
      <w:r>
        <w:rPr>
          <w:b/>
          <w:sz w:val="20"/>
        </w:rPr>
        <w:t>.</w:t>
      </w:r>
    </w:p>
    <w:tbl>
      <w:tblPr>
        <w:tblStyle w:val="91"/>
        <w:tblW w:w="1080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50"/>
        <w:gridCol w:w="7317"/>
        <w:gridCol w:w="1417"/>
        <w:gridCol w:w="1418"/>
      </w:tblGrid>
      <w:tr>
        <w:trPr>
          <w:tblHeader w:val="true"/>
        </w:trPr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sz w:val="22"/>
                <w:szCs w:val="22"/>
                <w:lang w:val="ru-RU" w:eastAsia="ru-RU" w:bidi="ar-SA"/>
              </w:rPr>
              <w:t>Технические характеристики</w:t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 xml:space="preserve">Значение 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742" w:leader="none"/>
              </w:tabs>
              <w:spacing w:lineRule="auto" w:line="240" w:before="0" w:after="0"/>
              <w:ind w:hanging="0"/>
              <w:contextualSpacing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en-US" w:eastAsia="ru-RU" w:bidi="ar-SA"/>
              </w:rPr>
              <w:t>1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Основные технические характеристики: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en-US" w:eastAsia="ru-RU" w:bidi="ar-SA"/>
              </w:rPr>
              <w:t>1.1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Изготовитель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1.2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Заводской тип (марка)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СМПВ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1.3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Номинальное напряжение, кВ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110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1.4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Количество последовательно включенных конденсаторов связи, шт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1.5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Номинальная емкость КС на промышленной частоте со стороны ФП, пФ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6400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1.6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Тангенс угла потерь не более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  <w:t>3×10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val="ru-RU" w:eastAsia="ru-RU" w:bidi="ar-SA"/>
              </w:rPr>
              <w:t>-3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Технические требования к конструкции, изготовлению и</w:t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материалам: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2.1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Допустимая величина горизонтальной механической нагрузки от натяжения проводов, Н, не менее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490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2.2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Предельно допустимая вертикальная нагрузка на каждый вывод от веса ошиновки, Н, не менее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3920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2.3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Наличие контактных клемм для крепления аппаратных зажимов (размеры согласовываются дополнительно)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2.4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Наличие вывода для подсоединения ВЧ канала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2.5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Сейсмостойкость, баллы по шкале MSK-64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2.6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Удельная длина пути утечки внешней изоляции по ГОСТ 9920, см/кВ, не менее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1,6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 xml:space="preserve">2.7 </w:t>
            </w:r>
          </w:p>
        </w:tc>
        <w:tc>
          <w:tcPr>
            <w:tcW w:w="731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Стойка металлическая для установки конденсатора связи, шт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>Номинальные значения климатических факторов внешней среды по ГОСТ 15150 и ГОСТ 15543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  <w:t>3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 w:bidi="ar-SA"/>
              </w:rPr>
              <w:t>.1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Температура окружающего воздуха, °С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 xml:space="preserve">- предельная верхняя рабочая 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+40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 xml:space="preserve">- предельная нижняя рабочая 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-45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3.2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Максимальная скорость ветра при отсутствии гололеда, м/с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3.3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Максимальная скорость ветра при наличии гололеда, м/с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3.4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Толщина стенки гололеда, мм,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20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3.5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  <w:t xml:space="preserve">согласно ГОСТ 15150 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У1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3.6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Высота установки над уровнем моря, м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22"/>
                <w:szCs w:val="22"/>
                <w:lang w:val="ru-RU" w:eastAsia="ru-RU" w:bidi="ar-SA"/>
              </w:rPr>
              <w:t>До 1000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>Требования по надежности: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4.1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Срок службы, не менее лет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20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4.2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Вероятность безотказной работы в год, не менее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0,995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4.3</w:t>
            </w:r>
          </w:p>
        </w:tc>
        <w:tc>
          <w:tcPr>
            <w:tcW w:w="73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Гарантийный срок эксплуатации со дня ввода, лет, не менее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 w:eastAsia="ru-RU" w:bidi="ar-SA"/>
              </w:rPr>
              <w:t>Комплектность конденсатора связи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5.1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Конденсатор связи в сборе (да, нет)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650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603" w:leader="none"/>
              </w:tabs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5.2</w:t>
            </w:r>
          </w:p>
        </w:tc>
        <w:tc>
          <w:tcPr>
            <w:tcW w:w="73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Эксплуатационная документация на русском языке, экз.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pacing w:lineRule="auto" w:line="240" w:before="120" w:after="0"/>
              <w:ind w:firstLine="72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567" w:right="850" w:gutter="0" w:header="0" w:top="426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b0644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ab064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ab064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ab064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ab064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ab064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ab064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ab064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ab064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ab064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ab0644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semiHidden/>
    <w:qFormat/>
    <w:rsid w:val="00ab0644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ab0644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" w:customStyle="1">
    <w:name w:val="Заголовок 4 Знак"/>
    <w:basedOn w:val="DefaultParagraphFont"/>
    <w:uiPriority w:val="9"/>
    <w:semiHidden/>
    <w:qFormat/>
    <w:rsid w:val="00ab0644"/>
    <w:rPr>
      <w:rFonts w:eastAsia="" w:cs="" w:cstheme="majorBidi" w:eastAsiaTheme="majorEastAsia"/>
      <w:i/>
      <w:iCs/>
      <w:color w:val="2F5496" w:themeColor="accent1" w:themeShade="bf"/>
    </w:rPr>
  </w:style>
  <w:style w:type="character" w:styleId="5" w:customStyle="1">
    <w:name w:val="Заголовок 5 Знак"/>
    <w:basedOn w:val="DefaultParagraphFont"/>
    <w:uiPriority w:val="9"/>
    <w:semiHidden/>
    <w:qFormat/>
    <w:rsid w:val="00ab0644"/>
    <w:rPr>
      <w:rFonts w:eastAsia="" w:cs="" w:cstheme="majorBidi" w:eastAsiaTheme="majorEastAsia"/>
      <w:color w:val="2F5496" w:themeColor="accent1" w:themeShade="bf"/>
    </w:rPr>
  </w:style>
  <w:style w:type="character" w:styleId="6" w:customStyle="1">
    <w:name w:val="Заголовок 6 Знак"/>
    <w:basedOn w:val="DefaultParagraphFont"/>
    <w:uiPriority w:val="9"/>
    <w:semiHidden/>
    <w:qFormat/>
    <w:rsid w:val="00ab0644"/>
    <w:rPr>
      <w:rFonts w:eastAsia="" w:cs="" w:cstheme="majorBidi" w:eastAsiaTheme="majorEastAsia"/>
      <w:i/>
      <w:iCs/>
      <w:color w:val="595959" w:themeColor="text1" w:themeTint="a6"/>
    </w:rPr>
  </w:style>
  <w:style w:type="character" w:styleId="7" w:customStyle="1">
    <w:name w:val="Заголовок 7 Знак"/>
    <w:basedOn w:val="DefaultParagraphFont"/>
    <w:uiPriority w:val="9"/>
    <w:semiHidden/>
    <w:qFormat/>
    <w:rsid w:val="00ab0644"/>
    <w:rPr>
      <w:rFonts w:eastAsia="" w:cs="" w:cstheme="majorBidi" w:eastAsiaTheme="majorEastAsia"/>
      <w:color w:val="595959" w:themeColor="text1" w:themeTint="a6"/>
    </w:rPr>
  </w:style>
  <w:style w:type="character" w:styleId="8" w:customStyle="1">
    <w:name w:val="Заголовок 8 Знак"/>
    <w:basedOn w:val="DefaultParagraphFont"/>
    <w:uiPriority w:val="9"/>
    <w:semiHidden/>
    <w:qFormat/>
    <w:rsid w:val="00ab0644"/>
    <w:rPr>
      <w:rFonts w:eastAsia="" w:cs="" w:cstheme="majorBidi" w:eastAsiaTheme="majorEastAsia"/>
      <w:i/>
      <w:iCs/>
      <w:color w:val="272727" w:themeColor="text1" w:themeTint="d8"/>
    </w:rPr>
  </w:style>
  <w:style w:type="character" w:styleId="9" w:customStyle="1">
    <w:name w:val="Заголовок 9 Знак"/>
    <w:basedOn w:val="DefaultParagraphFont"/>
    <w:uiPriority w:val="9"/>
    <w:semiHidden/>
    <w:qFormat/>
    <w:rsid w:val="00ab0644"/>
    <w:rPr>
      <w:rFonts w:eastAsia="" w:cs="" w:cstheme="majorBidi" w:eastAsiaTheme="majorEastAsia"/>
      <w:color w:val="272727" w:themeColor="text1" w:themeTint="d8"/>
    </w:rPr>
  </w:style>
  <w:style w:type="character" w:styleId="Style" w:customStyle="1">
    <w:name w:val="Заголовок Знак"/>
    <w:basedOn w:val="DefaultParagraphFont"/>
    <w:uiPriority w:val="10"/>
    <w:qFormat/>
    <w:rsid w:val="00ab064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1" w:customStyle="1">
    <w:name w:val="Подзаголовок Знак"/>
    <w:basedOn w:val="DefaultParagraphFont"/>
    <w:uiPriority w:val="11"/>
    <w:qFormat/>
    <w:rsid w:val="00ab0644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ab064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b0644"/>
    <w:rPr>
      <w:i/>
      <w:iCs/>
      <w:color w:val="2F5496" w:themeColor="accent1" w:themeShade="bf"/>
    </w:rPr>
  </w:style>
  <w:style w:type="character" w:styleId="Style2" w:customStyle="1">
    <w:name w:val="Выделенная цитата Знак"/>
    <w:basedOn w:val="DefaultParagraphFont"/>
    <w:link w:val="IntenseQuote"/>
    <w:uiPriority w:val="30"/>
    <w:qFormat/>
    <w:rsid w:val="00ab0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0644"/>
    <w:rPr>
      <w:b/>
      <w:bCs/>
      <w:smallCaps/>
      <w:color w:val="2F5496" w:themeColor="accent1" w:themeShade="bf"/>
      <w:spacing w:val="5"/>
    </w:rPr>
  </w:style>
  <w:style w:type="character" w:styleId="Style3" w:customStyle="1">
    <w:name w:val="Основной текст Знак"/>
    <w:basedOn w:val="DefaultParagraphFont"/>
    <w:uiPriority w:val="99"/>
    <w:semiHidden/>
    <w:qFormat/>
    <w:rsid w:val="00ab0644"/>
    <w:rPr>
      <w:kern w:val="0"/>
      <w14:ligatures w14:val="none"/>
    </w:rPr>
  </w:style>
  <w:style w:type="paragraph" w:styleId="Style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3"/>
    <w:uiPriority w:val="99"/>
    <w:semiHidden/>
    <w:unhideWhenUsed/>
    <w:rsid w:val="00ab0644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5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Style"/>
    <w:uiPriority w:val="10"/>
    <w:qFormat/>
    <w:rsid w:val="00ab064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tyle1"/>
    <w:uiPriority w:val="11"/>
    <w:qFormat/>
    <w:rsid w:val="00ab0644"/>
    <w:pPr/>
    <w:rPr>
      <w:rFonts w:eastAsia="" w:cs="" w:cstheme="majorBidi" w:eastAsiaTheme="majorEastAsia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21"/>
    <w:uiPriority w:val="29"/>
    <w:qFormat/>
    <w:rsid w:val="00ab0644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paragraph" w:styleId="ListParagraph">
    <w:name w:val="List Paragraph"/>
    <w:basedOn w:val="Normal"/>
    <w:uiPriority w:val="34"/>
    <w:qFormat/>
    <w:rsid w:val="00ab0644"/>
    <w:pPr>
      <w:spacing w:before="0" w:after="160"/>
      <w:ind w:left="720" w:hanging="0"/>
      <w:contextualSpacing/>
    </w:pPr>
    <w:rPr>
      <w:kern w:val="2"/>
      <w14:ligatures w14:val="standardContextual"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ab0644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paragraph" w:styleId="11" w:customStyle="1">
    <w:name w:val="! 1 Заголовок раздела без переноса"/>
    <w:basedOn w:val="Normal"/>
    <w:next w:val="BodyText"/>
    <w:qFormat/>
    <w:rsid w:val="00ab0644"/>
    <w:pPr>
      <w:keepNext w:val="true"/>
      <w:tabs>
        <w:tab w:val="clear" w:pos="708"/>
        <w:tab w:val="left" w:pos="1276" w:leader="none"/>
      </w:tabs>
      <w:spacing w:lineRule="auto" w:line="324" w:before="240" w:after="0"/>
      <w:jc w:val="center"/>
      <w:outlineLvl w:val="0"/>
    </w:pPr>
    <w:rPr>
      <w:rFonts w:ascii="Times New Roman" w:hAnsi="Times New Roman" w:eastAsia="Calibri" w:cs="Times New Roman"/>
      <w:b/>
      <w:sz w:val="26"/>
      <w:szCs w:val="19"/>
    </w:rPr>
  </w:style>
  <w:style w:type="paragraph" w:styleId="Style6" w:customStyle="1">
    <w:name w:val="Д Текст"/>
    <w:basedOn w:val="Normal"/>
    <w:qFormat/>
    <w:rsid w:val="00ab0644"/>
    <w:pPr>
      <w:spacing w:lineRule="auto" w:line="360" w:before="120" w:after="0"/>
      <w:ind w:firstLine="709"/>
      <w:contextualSpacing/>
      <w:jc w:val="both"/>
    </w:pPr>
    <w:rPr>
      <w:rFonts w:ascii="Times New Roman" w:hAnsi="Times New Roman" w:eastAsia="Batang" w:cs="Times New Roman"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uiPriority w:val="39"/>
    <w:rsid w:val="00ab0644"/>
    <w:pPr>
      <w:spacing w:before="120" w:after="0" w:line="240" w:lineRule="auto"/>
      <w:jc w:val="both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e">
    <w:name w:val="Table Grid"/>
    <w:basedOn w:val="a1"/>
    <w:uiPriority w:val="39"/>
    <w:rsid w:val="00ab06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AlterOffice/3.3.0.4$Linux_X86_64 LibreOffice_project/fa736b558560ebea8f92088bfd7720f4b3918f3f</Application>
  <AppVersion>15.0000</AppVersion>
  <Pages>1</Pages>
  <Words>270</Words>
  <Characters>1622</Characters>
  <CharactersWithSpaces>1806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2026-06-23T08:55:00Z</dcterms:created>
  <dc:creator>sbit5</dc:creator>
  <dc:description/>
  <dc:language>ru-RU</dc:language>
  <cp:lastModifiedBy>velichkov_pa</cp:lastModifiedBy>
  <dcterms:modified xsi:type="dcterms:W3CDTF">2026-06-24T11:30:53Z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